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80" w:bottomFromText="180" w:vertAnchor="page" w:horzAnchor="page" w:tblpX="404" w:tblpY="1225"/>
        <w:tblW w:w="152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3049"/>
        <w:gridCol w:w="3047"/>
        <w:gridCol w:w="3048"/>
        <w:gridCol w:w="3048"/>
      </w:tblGrid>
      <w:tr w:rsidR="00A56F38">
        <w:trPr>
          <w:trHeight w:val="35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Obtaining Information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56F38">
        <w:trPr>
          <w:trHeight w:val="81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" w:type="dxa"/>
            </w:tcMar>
          </w:tcPr>
          <w:p w:rsidR="00A56F38" w:rsidRDefault="0049533C">
            <w:pPr>
              <w:spacing w:after="15" w:line="248" w:lineRule="auto"/>
              <w:ind w:right="7"/>
              <w:jc w:val="both"/>
            </w:pPr>
            <w:r>
              <w:t xml:space="preserve">Students obtain information from published material appropriate to the grade level.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 xml:space="preserve"> No published material found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Information obtained from sources but material is inappropriate for grade level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 xml:space="preserve">Information appropriate for </w:t>
            </w:r>
            <w:r>
              <w:t>grade level but sources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Students obtained multiple sources of information appropriate to grade level</w:t>
            </w:r>
          </w:p>
        </w:tc>
      </w:tr>
      <w:tr w:rsidR="00A56F38">
        <w:trPr>
          <w:trHeight w:val="163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" w:type="dxa"/>
            </w:tcMar>
          </w:tcPr>
          <w:p w:rsidR="00A56F38" w:rsidRDefault="0049533C">
            <w:pPr>
              <w:pStyle w:val="FreeForm"/>
              <w:spacing w:after="15" w:line="248" w:lineRule="auto"/>
              <w:ind w:right="7"/>
              <w:jc w:val="both"/>
            </w:pPr>
            <w:r>
              <w:t xml:space="preserve">Students compare and coordinate information presented in various modes (e.g., graphs, diagrams, photographs, text, mathematical, verbal).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 xml:space="preserve">No comparisons </w:t>
            </w:r>
            <w:r>
              <w:t>are made with information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Attempt was made to use modes of presentation to coordinate, however attempt was not complete.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A single mode of presentation used to compare and coordinate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Multiple modes of information presentation used to compare and coordinate</w:t>
            </w:r>
          </w:p>
        </w:tc>
      </w:tr>
      <w:tr w:rsidR="00A56F38">
        <w:trPr>
          <w:trHeight w:val="35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Evaluating Information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56F38">
        <w:trPr>
          <w:trHeight w:val="160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" w:type="dxa"/>
            </w:tcMar>
          </w:tcPr>
          <w:p w:rsidR="00A56F38" w:rsidRDefault="0049533C">
            <w:pPr>
              <w:pStyle w:val="FreeForm"/>
              <w:spacing w:after="15" w:line="248" w:lineRule="auto"/>
              <w:ind w:right="7"/>
              <w:jc w:val="both"/>
            </w:pPr>
            <w:r>
              <w:t xml:space="preserve">Students analyze the validity and reliability of each source of information, comparing and contrasting the information from various sources.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Students do not have reliable sources nor attempt to analyze information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Students</w:t>
            </w:r>
            <w:r>
              <w:t xml:space="preserve"> analyze unreliable sources or their analysis of the validity of each source is incorrect.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Various reliable sources used but not adequately analyzed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Various reliable sources used and analyzed</w:t>
            </w:r>
          </w:p>
        </w:tc>
      </w:tr>
      <w:tr w:rsidR="00A56F38">
        <w:trPr>
          <w:trHeight w:val="109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" w:type="dxa"/>
            </w:tcMar>
          </w:tcPr>
          <w:p w:rsidR="00A56F38" w:rsidRDefault="0049533C">
            <w:pPr>
              <w:pStyle w:val="FreeForm"/>
              <w:spacing w:after="15" w:line="248" w:lineRule="auto"/>
              <w:ind w:right="7"/>
              <w:jc w:val="both"/>
            </w:pPr>
            <w:r>
              <w:t xml:space="preserve">Students analyze the information to determine its meaning and relevance to phenomena.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Incomplete or missing analysis of phenomena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Students analyze information that is unrelated to phenomena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Partial analysis  of phenomena and meaning of information is addr</w:t>
            </w:r>
            <w:r>
              <w:t>essed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Analysis of phenomena is complete and students address meaning of the information</w:t>
            </w:r>
          </w:p>
        </w:tc>
      </w:tr>
      <w:tr w:rsidR="00A56F38">
        <w:trPr>
          <w:trHeight w:val="362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Communicating information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56F38">
        <w:trPr>
          <w:trHeight w:val="135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" w:type="dxa"/>
            </w:tcMar>
          </w:tcPr>
          <w:p w:rsidR="00A56F38" w:rsidRDefault="0049533C">
            <w:pPr>
              <w:pStyle w:val="FreeForm"/>
              <w:spacing w:after="15" w:line="248" w:lineRule="auto"/>
              <w:ind w:right="7"/>
              <w:jc w:val="both"/>
            </w:pPr>
            <w:r>
              <w:t xml:space="preserve">Students communicate information using at least two different formats (e.g., oral, graphical, textual, mathematical).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 xml:space="preserve">Students do </w:t>
            </w:r>
            <w:r>
              <w:t>not communicate information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Students use an inappropriate format to communicate information or communication was attempted but incomplete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Students use one format to correctly communicate information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Students use at least two different formats to communicat</w:t>
            </w:r>
            <w:r>
              <w:t>e information</w:t>
            </w:r>
          </w:p>
        </w:tc>
      </w:tr>
      <w:tr w:rsidR="00A56F38">
        <w:trPr>
          <w:trHeight w:val="105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" w:type="dxa"/>
            </w:tcMar>
          </w:tcPr>
          <w:p w:rsidR="00A56F38" w:rsidRDefault="0049533C">
            <w:pPr>
              <w:pStyle w:val="FreeForm"/>
              <w:spacing w:after="15" w:line="248" w:lineRule="auto"/>
              <w:ind w:right="7"/>
              <w:jc w:val="both"/>
            </w:pPr>
            <w:r>
              <w:t xml:space="preserve">Students use communication that is clear and effective with the intended audience(s).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Students use unclear communication that is ineffective toward an incorrect audience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 xml:space="preserve">Students use unclear communication that is ineffective yet intended </w:t>
            </w:r>
            <w:r>
              <w:t>audience is used.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Student communication is clear but audience is unintended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Student communication is clear and effective with intended audience</w:t>
            </w:r>
          </w:p>
        </w:tc>
      </w:tr>
      <w:tr w:rsidR="00A56F38">
        <w:trPr>
          <w:trHeight w:val="35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Connecting DCI and CCC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9292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56F38">
        <w:trPr>
          <w:trHeight w:val="207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" w:type="dxa"/>
            </w:tcMar>
          </w:tcPr>
          <w:p w:rsidR="00A56F38" w:rsidRDefault="0049533C">
            <w:pPr>
              <w:pStyle w:val="FreeForm"/>
              <w:spacing w:after="3"/>
              <w:ind w:right="7"/>
              <w:jc w:val="both"/>
            </w:pPr>
            <w:r>
              <w:lastRenderedPageBreak/>
              <w:t>Students</w:t>
            </w:r>
            <w:r>
              <w:rPr>
                <w:rFonts w:hAnsi="Calibri"/>
              </w:rPr>
              <w:t xml:space="preserve">’ </w:t>
            </w:r>
            <w:r>
              <w:t xml:space="preserve">communication includes clear connections between the targeted DCIs </w:t>
            </w:r>
            <w:r>
              <w:t>and the targeted CCCs in the context of a specific question, phenomenon, problem, or solution.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No connections between DCI and CCC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 xml:space="preserve">Connections between DCI and CCC exist but </w:t>
            </w:r>
            <w:proofErr w:type="gramStart"/>
            <w:r>
              <w:t>either the DCI and</w:t>
            </w:r>
            <w:proofErr w:type="gramEnd"/>
            <w:r>
              <w:t xml:space="preserve"> CCC are not connected to the appropriate question or phenomena.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A</w:t>
            </w:r>
            <w:r>
              <w:t xml:space="preserve"> rudimentary connection addressed between DCI and CCC or connection is incomplete or only attempted to answer the question or address the phenomena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F38" w:rsidRDefault="0049533C">
            <w:pPr>
              <w:pStyle w:val="FreeForm"/>
              <w:spacing w:after="0" w:line="240" w:lineRule="auto"/>
            </w:pPr>
            <w:r>
              <w:t>Specific connections addressed between each DCI and CCC in context of the question or phenomena</w:t>
            </w:r>
          </w:p>
        </w:tc>
      </w:tr>
    </w:tbl>
    <w:p w:rsidR="00A56F38" w:rsidRDefault="00A56F38"/>
    <w:tbl>
      <w:tblPr>
        <w:tblW w:w="1510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034"/>
        <w:gridCol w:w="5033"/>
        <w:gridCol w:w="5033"/>
      </w:tblGrid>
      <w:tr w:rsidR="00A56F38">
        <w:trPr>
          <w:trHeight w:val="300"/>
          <w:tblHeader/>
        </w:trPr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</w:tr>
      <w:tr w:rsidR="00A56F38">
        <w:tblPrEx>
          <w:shd w:val="clear" w:color="auto" w:fill="auto"/>
        </w:tblPrEx>
        <w:trPr>
          <w:trHeight w:val="300"/>
        </w:trPr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</w:tr>
      <w:tr w:rsidR="00A56F38">
        <w:tblPrEx>
          <w:shd w:val="clear" w:color="auto" w:fill="auto"/>
        </w:tblPrEx>
        <w:trPr>
          <w:trHeight w:val="300"/>
        </w:trPr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</w:tr>
      <w:tr w:rsidR="00A56F38">
        <w:tblPrEx>
          <w:shd w:val="clear" w:color="auto" w:fill="auto"/>
        </w:tblPrEx>
        <w:trPr>
          <w:trHeight w:val="300"/>
        </w:trPr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  <w:tc>
          <w:tcPr>
            <w:tcW w:w="5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F38" w:rsidRDefault="00A56F38"/>
        </w:tc>
      </w:tr>
    </w:tbl>
    <w:p w:rsidR="00A56F38" w:rsidRDefault="0049533C">
      <w:r>
        <w:br w:type="page"/>
      </w:r>
    </w:p>
    <w:p w:rsidR="00A56F38" w:rsidRDefault="00A56F38"/>
    <w:p w:rsidR="00A56F38" w:rsidRDefault="00A56F38"/>
    <w:sectPr w:rsidR="00A56F38">
      <w:headerReference w:type="default" r:id="rId7"/>
      <w:footerReference w:type="default" r:id="rId8"/>
      <w:pgSz w:w="15840" w:h="12240" w:orient="landscape"/>
      <w:pgMar w:top="360" w:right="360" w:bottom="99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3C" w:rsidRDefault="0049533C">
      <w:pPr>
        <w:spacing w:after="0" w:line="240" w:lineRule="auto"/>
      </w:pPr>
      <w:r>
        <w:separator/>
      </w:r>
    </w:p>
  </w:endnote>
  <w:endnote w:type="continuationSeparator" w:id="0">
    <w:p w:rsidR="0049533C" w:rsidRDefault="0049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38" w:rsidRDefault="00A56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3C" w:rsidRDefault="0049533C">
      <w:pPr>
        <w:spacing w:after="0" w:line="240" w:lineRule="auto"/>
      </w:pPr>
      <w:r>
        <w:separator/>
      </w:r>
    </w:p>
  </w:footnote>
  <w:footnote w:type="continuationSeparator" w:id="0">
    <w:p w:rsidR="0049533C" w:rsidRDefault="0049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38" w:rsidRDefault="0049533C">
    <w:pPr>
      <w:pStyle w:val="Header"/>
    </w:pPr>
    <w:r>
      <w:rPr>
        <w:b/>
        <w:bCs/>
        <w:sz w:val="32"/>
        <w:szCs w:val="32"/>
      </w:rPr>
      <w:t>9-12 Obtaining, evaluating, and communicating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6F38"/>
    <w:rsid w:val="00405BAB"/>
    <w:rsid w:val="0049533C"/>
    <w:rsid w:val="00A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Arial Unicode MS" w:cs="Arial Unicode MS"/>
      <w:color w:val="000000"/>
      <w:sz w:val="22"/>
      <w:szCs w:val="22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FreeForm">
    <w:name w:val="Free Form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Bentley, Chris - Division of Program Standards</dc:creator>
  <cp:lastModifiedBy>Bentley, Chris - Division of Program Standards</cp:lastModifiedBy>
  <cp:revision>2</cp:revision>
  <dcterms:created xsi:type="dcterms:W3CDTF">2016-02-19T18:25:00Z</dcterms:created>
  <dcterms:modified xsi:type="dcterms:W3CDTF">2016-02-19T18:25:00Z</dcterms:modified>
</cp:coreProperties>
</file>